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FD" w:rsidRDefault="0066769C" w:rsidP="0066769C">
      <w:pPr>
        <w:adjustRightInd w:val="0"/>
        <w:snapToGrid w:val="0"/>
        <w:spacing w:line="360" w:lineRule="auto"/>
        <w:ind w:leftChars="-67" w:left="-9" w:hangingChars="47" w:hanging="132"/>
        <w:jc w:val="left"/>
        <w:rPr>
          <w:rFonts w:asciiTheme="minorEastAsia" w:hAnsiTheme="minorEastAsia"/>
          <w:sz w:val="24"/>
          <w:szCs w:val="24"/>
        </w:rPr>
      </w:pPr>
      <w:r w:rsidRPr="00A7740B">
        <w:rPr>
          <w:rFonts w:asciiTheme="minorEastAsia" w:eastAsia="宋体" w:hAnsiTheme="minorEastAsia" w:cs="宋体"/>
          <w:b/>
          <w:kern w:val="0"/>
          <w:sz w:val="28"/>
          <w:szCs w:val="28"/>
        </w:rPr>
        <w:t>附件2</w:t>
      </w:r>
      <w:r>
        <w:rPr>
          <w:rFonts w:asciiTheme="minorEastAsia" w:hAnsiTheme="minorEastAsia"/>
          <w:sz w:val="24"/>
          <w:szCs w:val="24"/>
        </w:rPr>
        <w:t xml:space="preserve">                             </w:t>
      </w:r>
    </w:p>
    <w:p w:rsidR="0066769C" w:rsidRDefault="009E68EE" w:rsidP="00F57FFD">
      <w:pPr>
        <w:adjustRightInd w:val="0"/>
        <w:snapToGrid w:val="0"/>
        <w:spacing w:line="360" w:lineRule="auto"/>
        <w:ind w:leftChars="-67" w:left="-9" w:hangingChars="47" w:hanging="132"/>
        <w:jc w:val="center"/>
        <w:rPr>
          <w:rFonts w:ascii="宋体" w:cs="宋体"/>
          <w:b/>
          <w:bCs/>
          <w:color w:val="000000"/>
          <w:sz w:val="28"/>
          <w:szCs w:val="28"/>
        </w:rPr>
      </w:pPr>
      <w:r w:rsidRPr="009E68EE">
        <w:rPr>
          <w:rFonts w:ascii="宋体" w:cs="宋体" w:hint="eastAsia"/>
          <w:b/>
          <w:bCs/>
          <w:color w:val="000000"/>
          <w:sz w:val="28"/>
          <w:szCs w:val="28"/>
        </w:rPr>
        <w:t>新湾四路（常青一路至红旗渠路）房屋入户调查项目</w:t>
      </w:r>
    </w:p>
    <w:p w:rsidR="0066769C" w:rsidRDefault="0066769C" w:rsidP="0066769C">
      <w:pPr>
        <w:adjustRightInd w:val="0"/>
        <w:snapToGrid w:val="0"/>
        <w:spacing w:line="360" w:lineRule="auto"/>
        <w:ind w:leftChars="-67" w:left="-9" w:hangingChars="47" w:hanging="132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ascii="宋体" w:cs="宋体" w:hint="eastAsia"/>
          <w:b/>
          <w:bCs/>
          <w:color w:val="000000"/>
          <w:sz w:val="28"/>
          <w:szCs w:val="28"/>
        </w:rPr>
        <w:t>采购文件领取表</w:t>
      </w:r>
    </w:p>
    <w:p w:rsidR="0066769C" w:rsidRDefault="0066769C" w:rsidP="0066769C">
      <w:pPr>
        <w:widowControl/>
        <w:adjustRightInd w:val="0"/>
        <w:snapToGrid w:val="0"/>
        <w:jc w:val="left"/>
        <w:rPr>
          <w:color w:val="FF0000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项目</w:t>
      </w:r>
      <w:r w:rsidRPr="00E51378">
        <w:rPr>
          <w:rFonts w:ascii="宋体" w:hAnsi="宋体" w:cs="宋体" w:hint="eastAsia"/>
          <w:sz w:val="24"/>
        </w:rPr>
        <w:t>编号：</w:t>
      </w:r>
      <w:r w:rsidR="009E68EE" w:rsidRPr="009E68EE">
        <w:rPr>
          <w:rFonts w:ascii="宋体" w:hAnsi="宋体" w:cs="宋体"/>
          <w:sz w:val="24"/>
        </w:rPr>
        <w:t>HBDX-202</w:t>
      </w:r>
      <w:r w:rsidR="00D109E1">
        <w:rPr>
          <w:rFonts w:ascii="宋体" w:hAnsi="宋体" w:cs="宋体"/>
          <w:sz w:val="24"/>
        </w:rPr>
        <w:t>3</w:t>
      </w:r>
      <w:bookmarkStart w:id="0" w:name="_GoBack"/>
      <w:bookmarkEnd w:id="0"/>
      <w:r w:rsidR="009E68EE" w:rsidRPr="009E68EE">
        <w:rPr>
          <w:rFonts w:ascii="宋体" w:hAnsi="宋体" w:cs="宋体"/>
          <w:sz w:val="24"/>
        </w:rPr>
        <w:t>-M071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ascii="宋体" w:hint="eastAsia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 w:rsidR="00456226" w:rsidRPr="00456226">
        <w:rPr>
          <w:rFonts w:ascii="宋体" w:hAnsi="宋体" w:cs="宋体" w:hint="eastAsia"/>
          <w:sz w:val="24"/>
        </w:rPr>
        <w:t>2023年0</w:t>
      </w:r>
      <w:r w:rsidR="009E68EE">
        <w:rPr>
          <w:rFonts w:ascii="宋体" w:hAnsi="宋体" w:cs="宋体"/>
          <w:sz w:val="24"/>
        </w:rPr>
        <w:t>7</w:t>
      </w:r>
      <w:r w:rsidR="00456226" w:rsidRPr="00456226">
        <w:rPr>
          <w:rFonts w:ascii="宋体" w:hAnsi="宋体" w:cs="宋体" w:hint="eastAsia"/>
          <w:sz w:val="24"/>
        </w:rPr>
        <w:t>月</w:t>
      </w:r>
      <w:r w:rsidR="009E68EE">
        <w:rPr>
          <w:rFonts w:ascii="宋体" w:hAnsi="宋体" w:cs="宋体"/>
          <w:sz w:val="24"/>
        </w:rPr>
        <w:t>06</w:t>
      </w:r>
      <w:r w:rsidR="00456226" w:rsidRPr="00456226">
        <w:rPr>
          <w:rFonts w:ascii="宋体" w:hAnsi="宋体" w:cs="宋体" w:hint="eastAsia"/>
          <w:sz w:val="24"/>
        </w:rPr>
        <w:t>日至2023年0</w:t>
      </w:r>
      <w:r w:rsidR="009E68EE">
        <w:rPr>
          <w:rFonts w:ascii="宋体" w:hAnsi="宋体" w:cs="宋体"/>
          <w:sz w:val="24"/>
        </w:rPr>
        <w:t>7</w:t>
      </w:r>
      <w:r w:rsidR="00456226" w:rsidRPr="00456226">
        <w:rPr>
          <w:rFonts w:ascii="宋体" w:hAnsi="宋体" w:cs="宋体" w:hint="eastAsia"/>
          <w:sz w:val="24"/>
        </w:rPr>
        <w:t>月</w:t>
      </w:r>
      <w:r w:rsidR="009E68EE">
        <w:rPr>
          <w:rFonts w:ascii="宋体" w:hAnsi="宋体" w:cs="宋体"/>
          <w:sz w:val="24"/>
        </w:rPr>
        <w:t>1</w:t>
      </w:r>
      <w:r w:rsidR="005658EB">
        <w:rPr>
          <w:rFonts w:ascii="宋体" w:hAnsi="宋体" w:cs="宋体"/>
          <w:sz w:val="24"/>
        </w:rPr>
        <w:t>0</w:t>
      </w:r>
      <w:r w:rsidR="00456226" w:rsidRPr="00456226">
        <w:rPr>
          <w:rFonts w:ascii="宋体" w:hAnsi="宋体" w:cs="宋体" w:hint="eastAsia"/>
          <w:sz w:val="24"/>
        </w:rPr>
        <w:t>日</w:t>
      </w:r>
    </w:p>
    <w:tbl>
      <w:tblPr>
        <w:tblW w:w="1429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745"/>
        <w:gridCol w:w="4183"/>
        <w:gridCol w:w="2021"/>
        <w:gridCol w:w="4364"/>
      </w:tblGrid>
      <w:tr w:rsidR="0066769C" w:rsidTr="0034746D">
        <w:trPr>
          <w:trHeight w:val="851"/>
          <w:jc w:val="center"/>
        </w:trPr>
        <w:tc>
          <w:tcPr>
            <w:tcW w:w="3724" w:type="dxa"/>
            <w:gridSpan w:val="2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*供应商名称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（加盖公章）</w:t>
            </w:r>
          </w:p>
        </w:tc>
        <w:tc>
          <w:tcPr>
            <w:tcW w:w="10568" w:type="dxa"/>
            <w:gridSpan w:val="3"/>
            <w:vAlign w:val="center"/>
          </w:tcPr>
          <w:p w:rsidR="0066769C" w:rsidRDefault="0066769C" w:rsidP="001E6E0B">
            <w:pPr>
              <w:spacing w:line="260" w:lineRule="exact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 w:rsidR="009A6976" w:rsidTr="0034746D">
        <w:trPr>
          <w:trHeight w:val="905"/>
          <w:jc w:val="center"/>
        </w:trPr>
        <w:tc>
          <w:tcPr>
            <w:tcW w:w="3724" w:type="dxa"/>
            <w:gridSpan w:val="2"/>
            <w:vAlign w:val="center"/>
          </w:tcPr>
          <w:p w:rsidR="009A6976" w:rsidRDefault="009A6976" w:rsidP="001E6E0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*统一社会信用代码</w:t>
            </w:r>
          </w:p>
        </w:tc>
        <w:tc>
          <w:tcPr>
            <w:tcW w:w="10568" w:type="dxa"/>
            <w:gridSpan w:val="3"/>
            <w:vAlign w:val="center"/>
          </w:tcPr>
          <w:p w:rsidR="009A6976" w:rsidRDefault="009A6976" w:rsidP="001E6E0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:rsidR="0066769C" w:rsidTr="0034746D">
        <w:trPr>
          <w:trHeight w:val="851"/>
          <w:jc w:val="center"/>
        </w:trPr>
        <w:tc>
          <w:tcPr>
            <w:tcW w:w="3724" w:type="dxa"/>
            <w:gridSpan w:val="2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*供应商是否为中小微企业</w:t>
            </w:r>
          </w:p>
        </w:tc>
        <w:tc>
          <w:tcPr>
            <w:tcW w:w="4183" w:type="dxa"/>
            <w:vAlign w:val="center"/>
          </w:tcPr>
          <w:p w:rsidR="0066769C" w:rsidRDefault="0066769C" w:rsidP="001E6E0B">
            <w:pPr>
              <w:spacing w:line="260" w:lineRule="exact"/>
              <w:ind w:firstLineChars="400" w:firstLine="96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□是       □否</w:t>
            </w:r>
          </w:p>
        </w:tc>
        <w:tc>
          <w:tcPr>
            <w:tcW w:w="2021" w:type="dxa"/>
            <w:vMerge w:val="restart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采购文件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4363" w:type="dxa"/>
            <w:vMerge w:val="restart"/>
            <w:vAlign w:val="center"/>
          </w:tcPr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现场领取</w:t>
            </w:r>
          </w:p>
          <w:p w:rsidR="0066769C" w:rsidRDefault="0066769C" w:rsidP="001E6E0B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:rsidR="0066769C" w:rsidRDefault="0066769C" w:rsidP="001E6E0B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:rsidR="0066769C" w:rsidTr="0034746D">
        <w:trPr>
          <w:trHeight w:val="851"/>
          <w:jc w:val="center"/>
        </w:trPr>
        <w:tc>
          <w:tcPr>
            <w:tcW w:w="3724" w:type="dxa"/>
            <w:gridSpan w:val="2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183" w:type="dxa"/>
            <w:vAlign w:val="center"/>
          </w:tcPr>
          <w:p w:rsidR="0066769C" w:rsidRDefault="0066769C" w:rsidP="001E6E0B">
            <w:pPr>
              <w:spacing w:line="260" w:lineRule="exact"/>
              <w:ind w:firstLineChars="400" w:firstLine="96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2021" w:type="dxa"/>
            <w:vMerge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vMerge/>
            <w:vAlign w:val="center"/>
          </w:tcPr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ind w:left="1244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:rsidR="0066769C" w:rsidTr="0034746D">
        <w:trPr>
          <w:trHeight w:val="851"/>
          <w:jc w:val="center"/>
        </w:trPr>
        <w:tc>
          <w:tcPr>
            <w:tcW w:w="979" w:type="dxa"/>
            <w:vMerge w:val="restart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表</w:t>
            </w:r>
          </w:p>
        </w:tc>
        <w:tc>
          <w:tcPr>
            <w:tcW w:w="2745" w:type="dxa"/>
            <w:vMerge w:val="restart"/>
            <w:vAlign w:val="center"/>
          </w:tcPr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法定代表人/负责人</w:t>
            </w:r>
          </w:p>
          <w:p w:rsidR="0066769C" w:rsidRDefault="0066769C" w:rsidP="001E6E0B"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  <w:p w:rsidR="0066769C" w:rsidRDefault="0066769C" w:rsidP="001E6E0B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授权委托代理人</w:t>
            </w:r>
          </w:p>
        </w:tc>
        <w:tc>
          <w:tcPr>
            <w:tcW w:w="4183" w:type="dxa"/>
            <w:vAlign w:val="center"/>
          </w:tcPr>
          <w:p w:rsidR="0066769C" w:rsidRDefault="0066769C" w:rsidP="001E6E0B"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021" w:type="dxa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*电话</w:t>
            </w:r>
          </w:p>
        </w:tc>
        <w:tc>
          <w:tcPr>
            <w:tcW w:w="4363" w:type="dxa"/>
            <w:vAlign w:val="center"/>
          </w:tcPr>
          <w:p w:rsidR="0066769C" w:rsidRDefault="0066769C" w:rsidP="001E6E0B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</w:t>
            </w:r>
          </w:p>
        </w:tc>
      </w:tr>
      <w:tr w:rsidR="0066769C" w:rsidTr="0034746D">
        <w:trPr>
          <w:trHeight w:val="851"/>
          <w:jc w:val="center"/>
        </w:trPr>
        <w:tc>
          <w:tcPr>
            <w:tcW w:w="979" w:type="dxa"/>
            <w:vMerge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5" w:type="dxa"/>
            <w:vMerge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83" w:type="dxa"/>
            <w:vAlign w:val="center"/>
          </w:tcPr>
          <w:p w:rsidR="0066769C" w:rsidRDefault="0066769C" w:rsidP="001E6E0B"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021" w:type="dxa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363" w:type="dxa"/>
            <w:vAlign w:val="center"/>
          </w:tcPr>
          <w:p w:rsidR="0066769C" w:rsidRDefault="0066769C" w:rsidP="001E6E0B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</w:t>
            </w:r>
          </w:p>
        </w:tc>
      </w:tr>
      <w:tr w:rsidR="0066769C" w:rsidTr="0034746D">
        <w:trPr>
          <w:trHeight w:val="851"/>
          <w:jc w:val="center"/>
        </w:trPr>
        <w:tc>
          <w:tcPr>
            <w:tcW w:w="3724" w:type="dxa"/>
            <w:gridSpan w:val="2"/>
            <w:vAlign w:val="center"/>
          </w:tcPr>
          <w:p w:rsidR="0066769C" w:rsidRDefault="0066769C" w:rsidP="001E6E0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 w:rsidR="0066769C" w:rsidRDefault="0066769C" w:rsidP="001E6E0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0568" w:type="dxa"/>
            <w:gridSpan w:val="3"/>
            <w:vAlign w:val="center"/>
          </w:tcPr>
          <w:p w:rsidR="0066769C" w:rsidRDefault="0066769C" w:rsidP="001E6E0B">
            <w:pPr>
              <w:spacing w:line="260" w:lineRule="exact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6769C" w:rsidRDefault="0066769C" w:rsidP="002E2D25">
      <w:pPr>
        <w:adjustRightInd w:val="0"/>
        <w:snapToGrid w:val="0"/>
        <w:spacing w:line="240" w:lineRule="atLeast"/>
        <w:ind w:rightChars="-36" w:right="-76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注意：1.“供应商名称”是指供应商的全称，“统一社会信用代码”是指营业执照上的“统一社会信用代码”，“电话”、“邮箱”必须是可以正常使用的；                                      </w:t>
      </w:r>
    </w:p>
    <w:p w:rsidR="0066769C" w:rsidRDefault="0066769C" w:rsidP="0066769C"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    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ascii="宋体" w:hint="eastAsia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ascii="宋体" w:hint="eastAsia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ascii="宋体" w:hint="eastAsia"/>
          <w:color w:val="000000"/>
          <w:szCs w:val="21"/>
        </w:rPr>
        <w:t>导致的问题由供应商自行承担；</w:t>
      </w:r>
    </w:p>
    <w:p w:rsidR="0066769C" w:rsidRDefault="0066769C" w:rsidP="0066769C">
      <w:pPr>
        <w:adjustRightInd w:val="0"/>
        <w:snapToGrid w:val="0"/>
        <w:spacing w:line="240" w:lineRule="atLeast"/>
        <w:ind w:firstLineChars="300" w:firstLine="63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3.上述信息填写须核对无误。</w:t>
      </w:r>
    </w:p>
    <w:p w:rsidR="0066769C" w:rsidRDefault="0066769C" w:rsidP="0066769C">
      <w:pPr>
        <w:ind w:leftChars="3700" w:left="7770" w:firstLineChars="1500" w:firstLine="360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02</w:t>
      </w:r>
      <w:r w:rsidR="004A431D">
        <w:rPr>
          <w:rFonts w:ascii="宋体"/>
          <w:color w:val="000000"/>
          <w:sz w:val="24"/>
        </w:rPr>
        <w:t>3</w:t>
      </w:r>
      <w:r>
        <w:rPr>
          <w:rFonts w:ascii="宋体" w:hint="eastAsia"/>
          <w:color w:val="000000"/>
          <w:sz w:val="24"/>
        </w:rPr>
        <w:t>年    月    日</w:t>
      </w:r>
    </w:p>
    <w:sectPr w:rsidR="0066769C" w:rsidSect="00F57FF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B8" w:rsidRDefault="00F277B8" w:rsidP="002E2D25">
      <w:r>
        <w:separator/>
      </w:r>
    </w:p>
  </w:endnote>
  <w:endnote w:type="continuationSeparator" w:id="0">
    <w:p w:rsidR="00F277B8" w:rsidRDefault="00F277B8" w:rsidP="002E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B8" w:rsidRDefault="00F277B8" w:rsidP="002E2D25">
      <w:r>
        <w:separator/>
      </w:r>
    </w:p>
  </w:footnote>
  <w:footnote w:type="continuationSeparator" w:id="0">
    <w:p w:rsidR="00F277B8" w:rsidRDefault="00F277B8" w:rsidP="002E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98D"/>
    <w:multiLevelType w:val="multilevel"/>
    <w:tmpl w:val="1EE2798D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9C"/>
    <w:rsid w:val="00156699"/>
    <w:rsid w:val="001B25C0"/>
    <w:rsid w:val="002E2D25"/>
    <w:rsid w:val="0034746D"/>
    <w:rsid w:val="00370B92"/>
    <w:rsid w:val="00390EAB"/>
    <w:rsid w:val="00456226"/>
    <w:rsid w:val="004A431D"/>
    <w:rsid w:val="00542A21"/>
    <w:rsid w:val="005658EB"/>
    <w:rsid w:val="0066769C"/>
    <w:rsid w:val="009A6976"/>
    <w:rsid w:val="009A7C3A"/>
    <w:rsid w:val="009E68EE"/>
    <w:rsid w:val="00C43B49"/>
    <w:rsid w:val="00D109E1"/>
    <w:rsid w:val="00D73CF2"/>
    <w:rsid w:val="00EC7874"/>
    <w:rsid w:val="00F277B8"/>
    <w:rsid w:val="00F5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16CF3-0E03-4103-95C6-86CCDE3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czy</cp:lastModifiedBy>
  <cp:revision>12</cp:revision>
  <dcterms:created xsi:type="dcterms:W3CDTF">2023-02-27T09:21:00Z</dcterms:created>
  <dcterms:modified xsi:type="dcterms:W3CDTF">2023-07-12T07:32:00Z</dcterms:modified>
</cp:coreProperties>
</file>